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防爆轴流风机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220V轴流风机  380V轴流风机 T35轴流风机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0"/>
          <w:szCs w:val="30"/>
        </w:rPr>
        <w:t>FBY(YBT)轴流风机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</w:rPr>
        <w:t>结构及其特点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</w:rPr>
        <w:t>1、该系列风机其结构形式为矿用隔爆轴流式：该风机由集流器、叶轮、电动机、防爆接线盒、机体、出风筒、消声器（</w:t>
      </w:r>
      <w:r>
        <w:rPr>
          <w:rFonts w:ascii="Calibri" w:hAnsi="Calibri" w:eastAsia="宋体" w:cs="Calibri"/>
          <w:i w:val="0"/>
          <w:caps w:val="0"/>
          <w:color w:val="434343"/>
          <w:spacing w:val="0"/>
          <w:sz w:val="24"/>
          <w:szCs w:val="24"/>
        </w:rPr>
        <w:t>YBT-X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</w:rPr>
        <w:t>）等七部分组成。机体及结构件均采用钢板焊接而成；采用电机与叶轮直接方式，传动可靠；整机结构简单紧凑，坚固耐用，使用安全，维修方便。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</w:rPr>
        <w:t>2、电动机为</w:t>
      </w:r>
      <w:r>
        <w:rPr>
          <w:rFonts w:hint="default" w:ascii="Calibri" w:hAnsi="Calibri" w:eastAsia="宋体" w:cs="Calibri"/>
          <w:i w:val="0"/>
          <w:caps w:val="0"/>
          <w:color w:val="434343"/>
          <w:spacing w:val="0"/>
          <w:sz w:val="24"/>
          <w:szCs w:val="24"/>
        </w:rPr>
        <w:t>YB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</w:rPr>
        <w:t>系列矿用隔爆型二极三相异步电动机，电压为</w:t>
      </w:r>
      <w:r>
        <w:rPr>
          <w:rFonts w:hint="default" w:ascii="Calibri" w:hAnsi="Calibri" w:eastAsia="宋体" w:cs="Calibri"/>
          <w:i w:val="0"/>
          <w:caps w:val="0"/>
          <w:color w:val="434343"/>
          <w:spacing w:val="0"/>
          <w:sz w:val="24"/>
          <w:szCs w:val="24"/>
        </w:rPr>
        <w:t>380/660V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</w:rPr>
        <w:t>，电动机的机座与机体焊成一体，电动机由叶轮输送的气流直接进行冷却。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</w:rPr>
        <w:t>3、电动机的接线盒置于机体外侧，便于接线。接线盒内有六个接线端子和一个接地端子，用户根据电源电压要求选择接线方式；当电源电压为</w:t>
      </w:r>
      <w:r>
        <w:rPr>
          <w:rFonts w:hint="default" w:ascii="Calibri" w:hAnsi="Calibri" w:eastAsia="宋体" w:cs="Calibri"/>
          <w:i w:val="0"/>
          <w:caps w:val="0"/>
          <w:color w:val="434343"/>
          <w:spacing w:val="0"/>
          <w:sz w:val="24"/>
          <w:szCs w:val="24"/>
        </w:rPr>
        <w:t>380V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</w:rPr>
        <w:t>时，采用△接法，当电源电压为</w:t>
      </w:r>
      <w:r>
        <w:rPr>
          <w:rFonts w:hint="default" w:ascii="Calibri" w:hAnsi="Calibri" w:eastAsia="宋体" w:cs="Calibri"/>
          <w:i w:val="0"/>
          <w:caps w:val="0"/>
          <w:color w:val="434343"/>
          <w:spacing w:val="0"/>
          <w:sz w:val="24"/>
          <w:szCs w:val="24"/>
        </w:rPr>
        <w:t>660V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</w:rPr>
        <w:t>时，采用</w:t>
      </w:r>
      <w:r>
        <w:rPr>
          <w:rFonts w:hint="default" w:ascii="Calibri" w:hAnsi="Calibri" w:eastAsia="宋体" w:cs="Calibri"/>
          <w:i w:val="0"/>
          <w:caps w:val="0"/>
          <w:color w:val="434343"/>
          <w:spacing w:val="0"/>
          <w:sz w:val="24"/>
          <w:szCs w:val="24"/>
        </w:rPr>
        <w:t>Y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</w:rPr>
        <w:t>接法，风机出厂时电动机均按△接线。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ascii="Tahoma" w:hAnsi="Tahoma" w:eastAsia="Tahoma" w:cs="Tahoma"/>
          <w:i w:val="0"/>
          <w:caps w:val="0"/>
          <w:color w:val="333333"/>
          <w:spacing w:val="0"/>
          <w:sz w:val="24"/>
          <w:szCs w:val="24"/>
        </w:rPr>
        <w:t>适用范围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FBY(YBT)系列矿用隔爆型压入式轴流局部通风机，该产品也适用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于金属矿山、化学矿山、隧道及其它应用风机的厂矿。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输送介质温度不超过40℃，温度不大于95±3%（25℃）及无腐蚀性。该系列通风机为隔爆型，防爆标志为ExdI。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轴流风机的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</w:rPr>
        <w:t>工作条件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1.环境温度为-15℃～+40℃；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2.环境空气相对温度不大于90%( +25℃时)；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3.海拔不超过1000m；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4.无强烈振动和腐蚀性气体等；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813D7"/>
    <w:rsid w:val="3F2F6477"/>
    <w:rsid w:val="7397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华矿张</cp:lastModifiedBy>
  <dcterms:modified xsi:type="dcterms:W3CDTF">2019-09-06T06:29:30Z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